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85" w:rsidRDefault="00324685" w:rsidP="00E970E6">
      <w:pPr>
        <w:rPr>
          <w:lang w:val="en-US"/>
        </w:rPr>
      </w:pPr>
      <w:bookmarkStart w:id="0" w:name="_GoBack"/>
      <w:bookmarkEnd w:id="0"/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 xml:space="preserve">. Наименование на административната услуга </w:t>
      </w:r>
      <w:r w:rsidRPr="00ED170E">
        <w:rPr>
          <w:rFonts w:ascii="Times New Roman" w:eastAsia="Times New Roman" w:hAnsi="Times New Roman" w:cs="Times New Roman"/>
          <w:sz w:val="24"/>
          <w:szCs w:val="24"/>
        </w:rPr>
        <w:br/>
      </w:r>
      <w:r w:rsidRPr="00ED17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Издаване на удостоверение за завършен начален етап на основно образование –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</w:rPr>
        <w:t xml:space="preserve">завършен 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IV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 xml:space="preserve">2. Правно основание за предоставянето на административната услуга/издаването на индивидуалния административен акт. </w:t>
      </w:r>
    </w:p>
    <w:p w:rsidR="00ED170E" w:rsidRPr="00ED170E" w:rsidRDefault="00ED170E" w:rsidP="00E970E6">
      <w:pPr>
        <w:numPr>
          <w:ilvl w:val="0"/>
          <w:numId w:val="1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Закон за предучилищното и училищното образование (чл. 12</w:t>
      </w:r>
      <w:r w:rsidRPr="00ED170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D170E">
        <w:rPr>
          <w:rFonts w:ascii="Times New Roman" w:eastAsia="Times New Roman" w:hAnsi="Times New Roman" w:cs="Times New Roman"/>
          <w:sz w:val="24"/>
          <w:szCs w:val="24"/>
        </w:rPr>
        <w:t xml:space="preserve">, ал. 1); </w:t>
      </w:r>
    </w:p>
    <w:p w:rsidR="00ED170E" w:rsidRPr="00ED170E" w:rsidRDefault="00ED170E" w:rsidP="00E970E6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</w:rPr>
      </w:pP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 xml:space="preserve">3. Орган, който предоставя административната услуга/издава индивидуалния административен акт. </w:t>
      </w: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D17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Директорът на </w:t>
      </w:r>
      <w:r w:rsidRPr="00ED1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училище „Чудомир</w:t>
      </w:r>
      <w:r w:rsidRPr="00ED1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 гр. Казанлък</w:t>
      </w:r>
    </w:p>
    <w:p w:rsidR="00ED170E" w:rsidRPr="00ED170E" w:rsidRDefault="00ED170E" w:rsidP="00E9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D170E">
        <w:rPr>
          <w:rFonts w:ascii="Times New Roman" w:eastAsia="Times New Roman" w:hAnsi="Times New Roman" w:cs="Times New Roman"/>
          <w:sz w:val="24"/>
          <w:szCs w:val="24"/>
        </w:rPr>
        <w:t xml:space="preserve">         За издаване на Удостоверение 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</w:rPr>
        <w:t>за завършен начален етап на основно образование –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</w:rPr>
        <w:t xml:space="preserve">завършен 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IV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</w:t>
      </w:r>
      <w:r w:rsidRPr="00ED17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ED170E">
        <w:rPr>
          <w:rFonts w:ascii="Times New Roman" w:eastAsia="Times New Roman" w:hAnsi="Times New Roman" w:cs="Times New Roman"/>
          <w:sz w:val="24"/>
          <w:szCs w:val="24"/>
        </w:rPr>
        <w:t>, не е необходимо заявяване.</w:t>
      </w:r>
      <w:r w:rsidRPr="00ED17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D170E">
        <w:rPr>
          <w:rFonts w:ascii="Times New Roman" w:eastAsia="Times New Roman" w:hAnsi="Times New Roman" w:cs="Times New Roman"/>
          <w:sz w:val="24"/>
          <w:szCs w:val="24"/>
        </w:rPr>
        <w:t>Издава се на всички ученици, завършили задължителното по ЗПУО обучение.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br/>
      </w: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5. Информация за предоставяне на услугата по електронен път: ниво на предоставяне на услугата и интернет адрес, на който се предоставя.</w:t>
      </w:r>
    </w:p>
    <w:p w:rsidR="00ED170E" w:rsidRPr="00ED170E" w:rsidRDefault="00ED170E" w:rsidP="00E970E6">
      <w:pPr>
        <w:spacing w:after="16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Услугата не се предоставя по електронен път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>6. Срок на действие на документа/индивидуалния административен акт.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Безсрочен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br/>
      </w: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7. Такси или цени.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Не се дължат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 xml:space="preserve">8. Орган, осъществяващ контрол върху дейността на органа по предоставянето на услугата. 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Регионално управление на образованието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 xml:space="preserve">9. Ред, включително срокове за обжалване на действията на органа по предоставянето на услугата. 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D170E">
        <w:rPr>
          <w:rFonts w:ascii="Times New Roman" w:eastAsia="Times New Roman" w:hAnsi="Times New Roman" w:cs="Times New Roman"/>
          <w:sz w:val="24"/>
          <w:szCs w:val="24"/>
        </w:rPr>
        <w:t xml:space="preserve">        Отказът се обжалва по реда на Административнопроцесуалния кодекс пред Административен съд.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10. Електронен адрес за предложения във връзка с услугата.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oucud</w:t>
      </w:r>
      <w:r w:rsidRPr="00ED170E">
        <w:rPr>
          <w:rFonts w:ascii="Times New Roman" w:eastAsia="Times New Roman" w:hAnsi="Times New Roman" w:cs="Times New Roman"/>
          <w:sz w:val="24"/>
          <w:szCs w:val="24"/>
          <w:lang w:val="en-US"/>
        </w:rPr>
        <w:t>kk@abv.bg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i/>
          <w:sz w:val="24"/>
          <w:szCs w:val="24"/>
        </w:rPr>
        <w:t>/електронен адрес на институцията/</w:t>
      </w: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</w:p>
    <w:p w:rsidR="00ED170E" w:rsidRPr="00ED170E" w:rsidRDefault="00ED170E" w:rsidP="00E970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170E">
        <w:rPr>
          <w:rFonts w:ascii="Times New Roman" w:eastAsia="Times New Roman" w:hAnsi="Times New Roman" w:cs="Times New Roman"/>
          <w:sz w:val="24"/>
          <w:szCs w:val="24"/>
        </w:rPr>
        <w:t>11. Начини на получаване на резултата от услугата</w:t>
      </w:r>
    </w:p>
    <w:p w:rsidR="00ED170E" w:rsidRPr="00ED170E" w:rsidRDefault="00ED170E" w:rsidP="00E970E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61" w:firstLine="936"/>
        <w:rPr>
          <w:rFonts w:ascii="Verdana" w:eastAsia="Times New Roman" w:hAnsi="Verdana" w:cs="Verdana"/>
          <w:lang w:eastAsia="bg-BG"/>
        </w:rPr>
      </w:pPr>
      <w:r w:rsidRPr="00ED17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Лично/от родител/настойник на ученика/чрез упълномощено лице срещу  подпис в книгата за регистриране на издадени удостоверения за завършен клас.</w:t>
      </w:r>
    </w:p>
    <w:p w:rsidR="00ED170E" w:rsidRPr="00ED170E" w:rsidRDefault="00ED170E" w:rsidP="00E970E6">
      <w:pPr>
        <w:rPr>
          <w:lang w:val="en-US"/>
        </w:rPr>
      </w:pPr>
    </w:p>
    <w:sectPr w:rsidR="00ED170E" w:rsidRPr="00ED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0E"/>
    <w:rsid w:val="00324685"/>
    <w:rsid w:val="00E970E6"/>
    <w:rsid w:val="00E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2019-01-23T09:26:00Z</dcterms:created>
  <dcterms:modified xsi:type="dcterms:W3CDTF">2019-01-28T12:41:00Z</dcterms:modified>
</cp:coreProperties>
</file>